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50" w:afterAutospacing="0" w:line="14" w:lineRule="atLeast"/>
        <w:jc w:val="center"/>
        <w:rPr>
          <w:rFonts w:hint="default" w:cs="宋体"/>
          <w:color w:val="000000"/>
          <w:spacing w:val="5"/>
          <w:sz w:val="34"/>
          <w:szCs w:val="34"/>
        </w:rPr>
      </w:pPr>
      <w:r>
        <w:rPr>
          <w:rFonts w:cs="宋体"/>
          <w:color w:val="000000"/>
          <w:spacing w:val="5"/>
          <w:sz w:val="34"/>
          <w:szCs w:val="34"/>
          <w:shd w:val="clear" w:color="auto" w:fill="FFFFFF"/>
        </w:rPr>
        <w:t>皖西学院办公用品采购与报销指南</w:t>
      </w:r>
    </w:p>
    <w:p/>
    <w:p>
      <w:pPr>
        <w:widowControl/>
        <w:shd w:val="clear" w:color="auto" w:fill="FFFFFF"/>
        <w:spacing w:after="150" w:line="330" w:lineRule="atLeast"/>
        <w:ind w:firstLine="500" w:firstLineChars="200"/>
        <w:jc w:val="left"/>
        <w:rPr>
          <w:rFonts w:ascii="微软雅黑" w:hAnsi="微软雅黑" w:eastAsia="微软雅黑" w:cs="微软雅黑"/>
          <w:color w:val="333333"/>
          <w:spacing w:val="5"/>
          <w:sz w:val="24"/>
        </w:rPr>
      </w:pPr>
      <w:r>
        <w:rPr>
          <w:rFonts w:hint="eastAsia" w:ascii="宋体" w:hAnsi="宋体" w:eastAsia="宋体" w:cs="宋体"/>
          <w:color w:val="333333"/>
          <w:spacing w:val="5"/>
          <w:kern w:val="0"/>
          <w:sz w:val="24"/>
          <w:shd w:val="clear" w:color="auto" w:fill="FFFFFF"/>
          <w:lang w:bidi="ar"/>
        </w:rPr>
        <w:t>本指南所指办公用品，指学校办公场所使用的低值易耗品，包括：文具事务用品、办公耗材、日杂百货等一系列与办公相关的用品。</w:t>
      </w:r>
    </w:p>
    <w:p>
      <w:pPr>
        <w:widowControl/>
        <w:shd w:val="clear" w:color="auto" w:fill="FFFFFF"/>
        <w:spacing w:after="150" w:line="330" w:lineRule="atLeast"/>
        <w:ind w:firstLine="502" w:firstLineChars="200"/>
        <w:jc w:val="left"/>
        <w:rPr>
          <w:rFonts w:ascii="微软雅黑" w:hAnsi="微软雅黑" w:eastAsia="微软雅黑" w:cs="微软雅黑"/>
          <w:color w:val="333333"/>
          <w:spacing w:val="5"/>
          <w:sz w:val="24"/>
        </w:rPr>
      </w:pPr>
      <w:r>
        <w:rPr>
          <w:rStyle w:val="6"/>
          <w:rFonts w:hint="eastAsia" w:ascii="宋体" w:hAnsi="宋体" w:eastAsia="宋体" w:cs="宋体"/>
          <w:bCs/>
          <w:color w:val="333333"/>
          <w:spacing w:val="5"/>
          <w:kern w:val="0"/>
          <w:sz w:val="24"/>
          <w:shd w:val="clear" w:color="auto" w:fill="FFFFFF"/>
          <w:lang w:bidi="ar"/>
        </w:rPr>
        <w:t>一、办公用品采购的经费和额度控制</w:t>
      </w:r>
    </w:p>
    <w:p>
      <w:pPr>
        <w:widowControl/>
        <w:shd w:val="clear" w:color="auto" w:fill="FFFFFF"/>
        <w:spacing w:after="150" w:line="330" w:lineRule="atLeast"/>
        <w:ind w:firstLine="500" w:firstLineChars="200"/>
        <w:jc w:val="left"/>
        <w:rPr>
          <w:rFonts w:ascii="微软雅黑" w:hAnsi="微软雅黑" w:eastAsia="微软雅黑" w:cs="微软雅黑"/>
          <w:color w:val="333333"/>
          <w:spacing w:val="5"/>
          <w:sz w:val="24"/>
        </w:rPr>
      </w:pPr>
      <w:r>
        <w:rPr>
          <w:rFonts w:hint="eastAsia" w:ascii="宋体" w:hAnsi="宋体" w:eastAsia="宋体" w:cs="宋体"/>
          <w:color w:val="333333"/>
          <w:spacing w:val="5"/>
          <w:kern w:val="0"/>
          <w:sz w:val="24"/>
          <w:shd w:val="clear" w:color="auto" w:fill="FFFFFF"/>
          <w:lang w:bidi="ar"/>
        </w:rPr>
        <w:t>1、二级单位的办公用品采购与报销额度不超过单位在职人数*800元。</w:t>
      </w:r>
    </w:p>
    <w:p>
      <w:pPr>
        <w:widowControl/>
        <w:shd w:val="clear" w:color="auto" w:fill="FFFFFF"/>
        <w:spacing w:after="150" w:line="330" w:lineRule="atLeast"/>
        <w:ind w:firstLine="500" w:firstLineChars="200"/>
        <w:jc w:val="left"/>
        <w:rPr>
          <w:rFonts w:hint="eastAsia" w:ascii="宋体" w:hAnsi="宋体" w:eastAsia="宋体" w:cs="宋体"/>
          <w:color w:val="333333"/>
          <w:spacing w:val="5"/>
          <w:kern w:val="0"/>
          <w:sz w:val="24"/>
          <w:shd w:val="clear" w:color="auto" w:fill="FFFFFF"/>
          <w:lang w:bidi="ar"/>
        </w:rPr>
      </w:pPr>
      <w:r>
        <w:rPr>
          <w:rFonts w:hint="eastAsia" w:ascii="宋体" w:hAnsi="宋体" w:eastAsia="宋体" w:cs="宋体"/>
          <w:color w:val="333333"/>
          <w:spacing w:val="5"/>
          <w:kern w:val="0"/>
          <w:sz w:val="24"/>
          <w:shd w:val="clear" w:color="auto" w:fill="FFFFFF"/>
          <w:lang w:bidi="ar"/>
        </w:rPr>
        <w:t>2、与二级单位业务相关的办公用品采购与报销额度不超过职能专项经费5%。</w:t>
      </w:r>
    </w:p>
    <w:p>
      <w:pPr>
        <w:widowControl/>
        <w:shd w:val="clear" w:color="auto" w:fill="FFFFFF"/>
        <w:spacing w:after="150" w:line="330" w:lineRule="atLeast"/>
        <w:ind w:firstLine="500" w:firstLineChars="200"/>
        <w:jc w:val="left"/>
        <w:rPr>
          <w:rFonts w:ascii="微软雅黑" w:hAnsi="微软雅黑" w:eastAsia="微软雅黑" w:cs="微软雅黑"/>
          <w:color w:val="333333"/>
          <w:spacing w:val="5"/>
          <w:sz w:val="24"/>
        </w:rPr>
      </w:pPr>
      <w:r>
        <w:rPr>
          <w:rFonts w:hint="eastAsia" w:ascii="宋体" w:hAnsi="宋体" w:eastAsia="宋体" w:cs="宋体"/>
          <w:color w:val="333333"/>
          <w:spacing w:val="5"/>
          <w:kern w:val="0"/>
          <w:sz w:val="24"/>
          <w:shd w:val="clear" w:color="auto" w:fill="FFFFFF"/>
          <w:lang w:bidi="ar"/>
        </w:rPr>
        <w:t>3、科研、教研、高层次人才科研启动等项目如确需购置办公用品，办公用品采购额度不得超过项目经费的5%。</w:t>
      </w:r>
    </w:p>
    <w:p>
      <w:pPr>
        <w:widowControl/>
        <w:shd w:val="clear" w:color="auto" w:fill="FFFFFF"/>
        <w:spacing w:after="150" w:line="330" w:lineRule="atLeast"/>
        <w:ind w:firstLine="500" w:firstLineChars="200"/>
        <w:jc w:val="left"/>
        <w:rPr>
          <w:rFonts w:ascii="微软雅黑" w:hAnsi="微软雅黑" w:eastAsia="微软雅黑" w:cs="微软雅黑"/>
          <w:color w:val="333333"/>
          <w:spacing w:val="5"/>
          <w:sz w:val="24"/>
        </w:rPr>
      </w:pPr>
      <w:r>
        <w:rPr>
          <w:rFonts w:hint="eastAsia" w:ascii="宋体" w:hAnsi="宋体" w:eastAsia="宋体" w:cs="宋体"/>
          <w:color w:val="333333"/>
          <w:spacing w:val="5"/>
          <w:kern w:val="0"/>
          <w:sz w:val="24"/>
          <w:shd w:val="clear" w:color="auto" w:fill="FFFFFF"/>
          <w:lang w:bidi="ar"/>
        </w:rPr>
        <w:t>4、人员经费、设备购置、基本建设、软件购置、服务外包等项目不得用于开支和购置办公用品。</w:t>
      </w:r>
    </w:p>
    <w:p>
      <w:pPr>
        <w:widowControl/>
        <w:shd w:val="clear" w:color="auto" w:fill="FFFFFF"/>
        <w:spacing w:after="150" w:line="330" w:lineRule="atLeast"/>
        <w:ind w:firstLine="502" w:firstLineChars="200"/>
        <w:jc w:val="left"/>
        <w:rPr>
          <w:rFonts w:ascii="微软雅黑" w:hAnsi="微软雅黑" w:eastAsia="微软雅黑" w:cs="微软雅黑"/>
          <w:color w:val="333333"/>
          <w:spacing w:val="5"/>
          <w:sz w:val="24"/>
        </w:rPr>
      </w:pPr>
      <w:r>
        <w:rPr>
          <w:rStyle w:val="6"/>
          <w:rFonts w:hint="eastAsia" w:ascii="宋体" w:hAnsi="宋体" w:eastAsia="宋体" w:cs="宋体"/>
          <w:bCs/>
          <w:color w:val="333333"/>
          <w:spacing w:val="5"/>
          <w:kern w:val="0"/>
          <w:sz w:val="24"/>
          <w:shd w:val="clear" w:color="auto" w:fill="FFFFFF"/>
          <w:lang w:bidi="ar"/>
        </w:rPr>
        <w:t>二、办公用品采购实施</w:t>
      </w:r>
    </w:p>
    <w:p>
      <w:pPr>
        <w:widowControl/>
        <w:shd w:val="clear" w:color="auto" w:fill="FFFFFF"/>
        <w:spacing w:after="150" w:line="330" w:lineRule="atLeast"/>
        <w:ind w:firstLine="500" w:firstLineChars="200"/>
        <w:jc w:val="left"/>
        <w:rPr>
          <w:rFonts w:hint="eastAsia" w:ascii="宋体" w:hAnsi="宋体" w:eastAsia="宋体" w:cs="宋体"/>
          <w:color w:val="333333"/>
          <w:spacing w:val="5"/>
          <w:kern w:val="0"/>
          <w:sz w:val="24"/>
          <w:shd w:val="clear" w:color="auto" w:fill="FFFFFF"/>
          <w:lang w:bidi="ar"/>
        </w:rPr>
      </w:pPr>
      <w:r>
        <w:rPr>
          <w:rFonts w:hint="eastAsia" w:ascii="宋体" w:hAnsi="宋体" w:eastAsia="宋体" w:cs="宋体"/>
          <w:color w:val="333333"/>
          <w:spacing w:val="5"/>
          <w:kern w:val="0"/>
          <w:sz w:val="24"/>
          <w:shd w:val="clear" w:color="auto" w:fill="FFFFFF"/>
          <w:lang w:bidi="ar"/>
        </w:rPr>
        <w:t>1、二级单位办公用品必须在徽采云电子卖场采购，每个单位须指定专门人员凭学校分配的子帐号在徽采云电子卖场议价采购。（办公用品采购参考目录附后。）</w:t>
      </w:r>
    </w:p>
    <w:p>
      <w:pPr>
        <w:widowControl/>
        <w:shd w:val="clear" w:color="auto" w:fill="FFFFFF"/>
        <w:spacing w:after="150" w:line="330" w:lineRule="atLeast"/>
        <w:ind w:firstLine="500" w:firstLineChars="200"/>
        <w:jc w:val="left"/>
        <w:rPr>
          <w:rFonts w:ascii="微软雅黑" w:hAnsi="微软雅黑" w:eastAsia="微软雅黑" w:cs="微软雅黑"/>
          <w:color w:val="333333"/>
          <w:spacing w:val="5"/>
          <w:sz w:val="24"/>
        </w:rPr>
      </w:pPr>
      <w:r>
        <w:rPr>
          <w:rFonts w:hint="eastAsia" w:ascii="宋体" w:hAnsi="宋体" w:eastAsia="宋体" w:cs="宋体"/>
          <w:color w:val="333333"/>
          <w:spacing w:val="5"/>
          <w:kern w:val="0"/>
          <w:sz w:val="24"/>
          <w:shd w:val="clear" w:color="auto" w:fill="FFFFFF"/>
          <w:lang w:bidi="ar"/>
        </w:rPr>
        <w:t>2、徽采云电子卖场合同经国资处审核后，二级单位应主动联系商家供货，完成采购。</w:t>
      </w:r>
    </w:p>
    <w:p>
      <w:pPr>
        <w:widowControl/>
        <w:shd w:val="clear" w:color="auto" w:fill="FFFFFF"/>
        <w:spacing w:after="150" w:line="330" w:lineRule="atLeast"/>
        <w:ind w:firstLine="500" w:firstLineChars="200"/>
        <w:jc w:val="left"/>
        <w:rPr>
          <w:rFonts w:ascii="微软雅黑" w:hAnsi="微软雅黑" w:eastAsia="微软雅黑" w:cs="微软雅黑"/>
          <w:color w:val="333333"/>
          <w:spacing w:val="5"/>
          <w:sz w:val="24"/>
        </w:rPr>
      </w:pPr>
      <w:r>
        <w:rPr>
          <w:rFonts w:hint="eastAsia" w:ascii="宋体" w:hAnsi="宋体" w:eastAsia="宋体" w:cs="宋体"/>
          <w:color w:val="333333"/>
          <w:spacing w:val="5"/>
          <w:kern w:val="0"/>
          <w:sz w:val="24"/>
          <w:shd w:val="clear" w:color="auto" w:fill="FFFFFF"/>
          <w:lang w:bidi="ar"/>
        </w:rPr>
        <w:t>3、科研、高层次人才科研启动等项目涉及的办公用品，可由项目负责人自行采购。</w:t>
      </w:r>
    </w:p>
    <w:p>
      <w:pPr>
        <w:widowControl/>
        <w:shd w:val="clear" w:color="auto" w:fill="FFFFFF"/>
        <w:spacing w:after="150" w:line="330" w:lineRule="atLeast"/>
        <w:ind w:firstLine="502" w:firstLineChars="200"/>
        <w:jc w:val="left"/>
        <w:rPr>
          <w:rFonts w:ascii="微软雅黑" w:hAnsi="微软雅黑" w:eastAsia="微软雅黑" w:cs="微软雅黑"/>
          <w:color w:val="333333"/>
          <w:spacing w:val="5"/>
          <w:sz w:val="24"/>
        </w:rPr>
      </w:pPr>
      <w:r>
        <w:rPr>
          <w:rStyle w:val="6"/>
          <w:rFonts w:hint="eastAsia" w:ascii="宋体" w:hAnsi="宋体" w:eastAsia="宋体" w:cs="宋体"/>
          <w:bCs/>
          <w:color w:val="333333"/>
          <w:spacing w:val="5"/>
          <w:kern w:val="0"/>
          <w:sz w:val="24"/>
          <w:shd w:val="clear" w:color="auto" w:fill="FFFFFF"/>
          <w:lang w:bidi="ar"/>
        </w:rPr>
        <w:t>三、验收和库存管理</w:t>
      </w:r>
    </w:p>
    <w:p>
      <w:pPr>
        <w:widowControl/>
        <w:shd w:val="clear" w:color="auto" w:fill="FFFFFF"/>
        <w:spacing w:after="150" w:line="330" w:lineRule="atLeast"/>
        <w:ind w:firstLine="500" w:firstLineChars="200"/>
        <w:jc w:val="left"/>
        <w:rPr>
          <w:rFonts w:ascii="微软雅黑" w:hAnsi="微软雅黑" w:eastAsia="微软雅黑" w:cs="微软雅黑"/>
          <w:color w:val="333333"/>
          <w:spacing w:val="5"/>
          <w:sz w:val="24"/>
        </w:rPr>
      </w:pPr>
      <w:r>
        <w:rPr>
          <w:rFonts w:hint="eastAsia" w:ascii="宋体" w:hAnsi="宋体" w:eastAsia="宋体" w:cs="宋体"/>
          <w:color w:val="333333"/>
          <w:spacing w:val="5"/>
          <w:kern w:val="0"/>
          <w:sz w:val="24"/>
          <w:shd w:val="clear" w:color="auto" w:fill="FFFFFF"/>
          <w:lang w:bidi="ar"/>
        </w:rPr>
        <w:t>1、各二级单位购置的办公用品由本单位自行组织验收。</w:t>
      </w:r>
    </w:p>
    <w:p>
      <w:pPr>
        <w:widowControl/>
        <w:shd w:val="clear" w:color="auto" w:fill="FFFFFF"/>
        <w:spacing w:after="150" w:line="330" w:lineRule="atLeast"/>
        <w:ind w:firstLine="500" w:firstLineChars="200"/>
        <w:jc w:val="left"/>
        <w:rPr>
          <w:rFonts w:ascii="微软雅黑" w:hAnsi="微软雅黑" w:eastAsia="微软雅黑" w:cs="微软雅黑"/>
          <w:color w:val="333333"/>
          <w:spacing w:val="5"/>
          <w:sz w:val="24"/>
        </w:rPr>
      </w:pPr>
      <w:r>
        <w:rPr>
          <w:rFonts w:hint="eastAsia" w:ascii="宋体" w:hAnsi="宋体" w:eastAsia="宋体" w:cs="宋体"/>
          <w:color w:val="333333"/>
          <w:spacing w:val="5"/>
          <w:kern w:val="0"/>
          <w:sz w:val="24"/>
          <w:shd w:val="clear" w:color="auto" w:fill="FFFFFF"/>
          <w:lang w:bidi="ar"/>
        </w:rPr>
        <w:t>2、各二级单位应指定专人负责办公用品管理，办公用品领用人须填写《皖西学院办公用品领用登记表》（见附表1，供参考），《皖西学院办公用品领用登记表》二级单位存档备查。</w:t>
      </w:r>
    </w:p>
    <w:p>
      <w:pPr>
        <w:widowControl/>
        <w:shd w:val="clear" w:color="auto" w:fill="FFFFFF"/>
        <w:spacing w:after="150" w:line="330" w:lineRule="atLeast"/>
        <w:ind w:firstLine="500" w:firstLineChars="200"/>
        <w:jc w:val="left"/>
        <w:rPr>
          <w:rFonts w:ascii="宋体" w:hAnsi="宋体" w:eastAsia="宋体" w:cs="宋体"/>
          <w:color w:val="333333"/>
          <w:spacing w:val="5"/>
          <w:kern w:val="0"/>
          <w:sz w:val="24"/>
          <w:shd w:val="clear" w:color="auto" w:fill="FFFFFF"/>
          <w:lang w:bidi="ar"/>
        </w:rPr>
      </w:pPr>
      <w:r>
        <w:rPr>
          <w:rFonts w:hint="eastAsia" w:ascii="宋体" w:hAnsi="宋体" w:eastAsia="宋体" w:cs="宋体"/>
          <w:color w:val="333333"/>
          <w:spacing w:val="5"/>
          <w:kern w:val="0"/>
          <w:sz w:val="24"/>
          <w:shd w:val="clear" w:color="auto" w:fill="FFFFFF"/>
          <w:lang w:bidi="ar"/>
        </w:rPr>
        <w:t>3、各二级单位每半年对办公用品进行盘点，填写《皖西学院办公用品盘点表》（见附表2），完成盘点后将《皖西学院办公用品盘点表》盖章交国有资产管理科备案。</w:t>
      </w:r>
    </w:p>
    <w:p>
      <w:pPr>
        <w:widowControl/>
        <w:shd w:val="clear" w:color="auto" w:fill="FFFFFF"/>
        <w:spacing w:after="150" w:line="330" w:lineRule="atLeast"/>
        <w:ind w:firstLine="502" w:firstLineChars="200"/>
        <w:jc w:val="left"/>
        <w:rPr>
          <w:rFonts w:ascii="微软雅黑" w:hAnsi="微软雅黑" w:eastAsia="微软雅黑" w:cs="微软雅黑"/>
          <w:color w:val="333333"/>
          <w:spacing w:val="5"/>
          <w:sz w:val="24"/>
        </w:rPr>
      </w:pPr>
      <w:r>
        <w:rPr>
          <w:rStyle w:val="6"/>
          <w:rFonts w:hint="eastAsia" w:ascii="宋体" w:hAnsi="宋体" w:eastAsia="宋体" w:cs="宋体"/>
          <w:bCs/>
          <w:color w:val="333333"/>
          <w:spacing w:val="5"/>
          <w:kern w:val="0"/>
          <w:sz w:val="24"/>
          <w:shd w:val="clear" w:color="auto" w:fill="FFFFFF"/>
          <w:lang w:bidi="ar"/>
        </w:rPr>
        <w:t>四、费用报销</w:t>
      </w:r>
    </w:p>
    <w:p>
      <w:pPr>
        <w:pStyle w:val="3"/>
        <w:widowControl/>
        <w:shd w:val="clear" w:color="auto" w:fill="FFFFFF"/>
        <w:spacing w:beforeAutospacing="0" w:after="150" w:afterAutospacing="0" w:line="330" w:lineRule="atLeast"/>
        <w:ind w:firstLine="500" w:firstLineChars="200"/>
        <w:rPr>
          <w:rFonts w:hint="eastAsia" w:ascii="宋体" w:hAnsi="宋体" w:eastAsia="宋体" w:cs="宋体"/>
          <w:color w:val="333333"/>
          <w:spacing w:val="5"/>
          <w:shd w:val="clear" w:color="auto" w:fill="FFFFFF"/>
        </w:rPr>
      </w:pPr>
      <w:r>
        <w:rPr>
          <w:rFonts w:hint="eastAsia" w:ascii="宋体" w:hAnsi="宋体" w:eastAsia="宋体" w:cs="宋体"/>
          <w:color w:val="333333"/>
          <w:spacing w:val="5"/>
          <w:shd w:val="clear" w:color="auto" w:fill="FFFFFF"/>
        </w:rPr>
        <w:t>办公用品报销由二级单位或项目负责人自行办理。徽采云电子卖场采购的办公用品报销时需提供增值税普通发票（或专用发票）和徽采云电子卖场验收单（采购人员和验收人签字）。项目负责人不在徽采云电子卖场采购的办公用品报销时需提供增值税普通发</w:t>
      </w:r>
      <w:bookmarkStart w:id="0" w:name="_GoBack"/>
      <w:bookmarkEnd w:id="0"/>
      <w:r>
        <w:rPr>
          <w:rFonts w:hint="eastAsia" w:ascii="宋体" w:hAnsi="宋体" w:eastAsia="宋体" w:cs="宋体"/>
          <w:color w:val="333333"/>
          <w:spacing w:val="5"/>
          <w:shd w:val="clear" w:color="auto" w:fill="FFFFFF"/>
        </w:rPr>
        <w:t>票（或专用发票）和销售货物清单。</w:t>
      </w:r>
    </w:p>
    <w:p>
      <w:pPr>
        <w:widowControl/>
        <w:shd w:val="clear" w:color="auto" w:fill="FFFFFF"/>
        <w:spacing w:after="150" w:line="330" w:lineRule="atLeast"/>
        <w:ind w:firstLine="502" w:firstLineChars="200"/>
        <w:jc w:val="left"/>
        <w:rPr>
          <w:rFonts w:ascii="微软雅黑" w:hAnsi="微软雅黑" w:eastAsia="微软雅黑" w:cs="微软雅黑"/>
          <w:color w:val="333333"/>
          <w:spacing w:val="5"/>
          <w:sz w:val="24"/>
        </w:rPr>
      </w:pPr>
      <w:r>
        <w:rPr>
          <w:rStyle w:val="6"/>
          <w:rFonts w:hint="eastAsia" w:ascii="宋体" w:hAnsi="宋体" w:eastAsia="宋体" w:cs="宋体"/>
          <w:bCs/>
          <w:color w:val="333333"/>
          <w:spacing w:val="5"/>
          <w:kern w:val="0"/>
          <w:sz w:val="24"/>
          <w:shd w:val="clear" w:color="auto" w:fill="FFFFFF"/>
          <w:lang w:bidi="ar"/>
        </w:rPr>
        <w:t>五、几点要求</w:t>
      </w:r>
    </w:p>
    <w:p>
      <w:pPr>
        <w:widowControl/>
        <w:shd w:val="clear" w:color="auto" w:fill="FFFFFF"/>
        <w:spacing w:after="150" w:line="330" w:lineRule="atLeast"/>
        <w:ind w:firstLine="500" w:firstLineChars="200"/>
        <w:jc w:val="left"/>
        <w:rPr>
          <w:rFonts w:ascii="微软雅黑" w:hAnsi="微软雅黑" w:eastAsia="微软雅黑" w:cs="微软雅黑"/>
          <w:color w:val="333333"/>
          <w:spacing w:val="5"/>
          <w:sz w:val="24"/>
        </w:rPr>
      </w:pPr>
      <w:r>
        <w:rPr>
          <w:rFonts w:hint="eastAsia" w:ascii="宋体" w:hAnsi="宋体" w:eastAsia="宋体" w:cs="宋体"/>
          <w:color w:val="333333"/>
          <w:spacing w:val="5"/>
          <w:kern w:val="0"/>
          <w:sz w:val="24"/>
          <w:shd w:val="clear" w:color="auto" w:fill="FFFFFF"/>
          <w:lang w:bidi="ar"/>
        </w:rPr>
        <w:t>1、二级单位和</w:t>
      </w:r>
      <w:r>
        <w:rPr>
          <w:rFonts w:hint="eastAsia" w:ascii="宋体" w:hAnsi="宋体" w:eastAsia="宋体" w:cs="宋体"/>
          <w:color w:val="333333"/>
          <w:spacing w:val="5"/>
          <w:sz w:val="24"/>
          <w:shd w:val="clear" w:color="auto" w:fill="FFFFFF"/>
        </w:rPr>
        <w:t>项目负责人</w:t>
      </w:r>
      <w:r>
        <w:rPr>
          <w:rFonts w:hint="eastAsia" w:ascii="宋体" w:hAnsi="宋体" w:eastAsia="宋体" w:cs="宋体"/>
          <w:color w:val="333333"/>
          <w:spacing w:val="5"/>
          <w:kern w:val="0"/>
          <w:sz w:val="24"/>
          <w:shd w:val="clear" w:color="auto" w:fill="FFFFFF"/>
          <w:lang w:bidi="ar"/>
        </w:rPr>
        <w:t>应严格按本指南要求进行采购、验收、库存管理和报销。</w:t>
      </w:r>
    </w:p>
    <w:p>
      <w:pPr>
        <w:widowControl/>
        <w:shd w:val="clear" w:color="auto" w:fill="FFFFFF"/>
        <w:spacing w:after="150" w:line="330" w:lineRule="atLeast"/>
        <w:ind w:firstLine="500" w:firstLineChars="200"/>
        <w:jc w:val="left"/>
        <w:rPr>
          <w:rFonts w:ascii="微软雅黑" w:hAnsi="微软雅黑" w:eastAsia="微软雅黑" w:cs="微软雅黑"/>
          <w:color w:val="333333"/>
          <w:spacing w:val="5"/>
          <w:sz w:val="24"/>
        </w:rPr>
      </w:pPr>
      <w:r>
        <w:rPr>
          <w:rFonts w:hint="eastAsia" w:ascii="宋体" w:hAnsi="宋体" w:eastAsia="宋体" w:cs="宋体"/>
          <w:color w:val="333333"/>
          <w:spacing w:val="5"/>
          <w:kern w:val="0"/>
          <w:sz w:val="24"/>
          <w:shd w:val="clear" w:color="auto" w:fill="FFFFFF"/>
          <w:lang w:bidi="ar"/>
        </w:rPr>
        <w:t>2、国资处组织教务处、科研处、人事处、财务处、审计处等部门每年对二级单位办公用品采购、使用情况进行抽查，如发现有违反学校采购和报销管理制度或弄虚作假行为的，学校将按有关规定进行问责。</w:t>
      </w:r>
    </w:p>
    <w:p>
      <w:pPr>
        <w:widowControl/>
        <w:shd w:val="clear" w:color="auto" w:fill="FFFFFF"/>
        <w:spacing w:after="150" w:line="330" w:lineRule="atLeast"/>
        <w:ind w:firstLine="500" w:firstLineChars="200"/>
        <w:jc w:val="left"/>
        <w:rPr>
          <w:rFonts w:ascii="微软雅黑" w:hAnsi="微软雅黑" w:eastAsia="微软雅黑" w:cs="微软雅黑"/>
          <w:color w:val="333333"/>
          <w:spacing w:val="5"/>
          <w:sz w:val="24"/>
        </w:rPr>
      </w:pPr>
      <w:r>
        <w:rPr>
          <w:rFonts w:hint="eastAsia" w:ascii="宋体" w:hAnsi="宋体" w:eastAsia="宋体" w:cs="宋体"/>
          <w:color w:val="333333"/>
          <w:spacing w:val="5"/>
          <w:kern w:val="0"/>
          <w:sz w:val="24"/>
          <w:shd w:val="clear" w:color="auto" w:fill="FFFFFF"/>
          <w:lang w:bidi="ar"/>
        </w:rPr>
        <w:t>3、从2024年1月1日起执行本指南的相关规定。</w:t>
      </w:r>
    </w:p>
    <w:p>
      <w:pPr>
        <w:widowControl/>
        <w:shd w:val="clear" w:color="auto" w:fill="FFFFFF"/>
        <w:spacing w:after="150" w:line="330" w:lineRule="atLeast"/>
        <w:ind w:firstLine="370"/>
        <w:jc w:val="left"/>
        <w:rPr>
          <w:rFonts w:ascii="微软雅黑" w:hAnsi="微软雅黑" w:eastAsia="微软雅黑" w:cs="微软雅黑"/>
          <w:color w:val="333333"/>
          <w:spacing w:val="5"/>
          <w:sz w:val="24"/>
        </w:rPr>
      </w:pPr>
    </w:p>
    <w:p>
      <w:pPr>
        <w:pStyle w:val="3"/>
        <w:widowControl/>
        <w:shd w:val="clear" w:color="auto" w:fill="FFFFFF"/>
        <w:spacing w:beforeAutospacing="0" w:afterAutospacing="0" w:line="504" w:lineRule="atLeast"/>
        <w:rPr>
          <w:rFonts w:ascii="微软雅黑" w:hAnsi="微软雅黑" w:eastAsia="微软雅黑" w:cs="微软雅黑"/>
          <w:color w:val="333333"/>
          <w:spacing w:val="5"/>
        </w:rPr>
      </w:pPr>
      <w:r>
        <w:rPr>
          <w:rStyle w:val="6"/>
          <w:rFonts w:hint="eastAsia" w:ascii="微软雅黑" w:hAnsi="微软雅黑" w:eastAsia="微软雅黑" w:cs="微软雅黑"/>
          <w:bCs/>
          <w:color w:val="333333"/>
          <w:spacing w:val="5"/>
          <w:shd w:val="clear" w:color="auto" w:fill="FFFFFF"/>
        </w:rPr>
        <w:t>附：办公用品采购参考目录</w:t>
      </w:r>
    </w:p>
    <w:p>
      <w:pPr>
        <w:pStyle w:val="3"/>
        <w:widowControl/>
        <w:shd w:val="clear" w:color="auto" w:fill="FFFFFF"/>
        <w:spacing w:before="158" w:beforeAutospacing="0" w:afterAutospacing="0" w:line="504" w:lineRule="atLeast"/>
        <w:rPr>
          <w:rFonts w:ascii="宋体" w:hAnsi="宋体" w:eastAsia="宋体" w:cs="宋体"/>
          <w:color w:val="333333"/>
          <w:spacing w:val="5"/>
        </w:rPr>
      </w:pPr>
      <w:r>
        <w:rPr>
          <w:rFonts w:hint="eastAsia" w:ascii="宋体" w:hAnsi="宋体" w:eastAsia="宋体" w:cs="宋体"/>
          <w:b/>
          <w:bCs/>
          <w:color w:val="333333"/>
          <w:spacing w:val="5"/>
          <w:shd w:val="clear" w:color="auto" w:fill="FFFFFF"/>
        </w:rPr>
        <w:t>一、文具事务用品</w:t>
      </w:r>
    </w:p>
    <w:p>
      <w:pPr>
        <w:pStyle w:val="3"/>
        <w:widowControl/>
        <w:shd w:val="clear" w:color="auto" w:fill="FFFFFF"/>
        <w:spacing w:beforeAutospacing="0" w:afterAutospacing="0" w:line="504" w:lineRule="atLeast"/>
        <w:rPr>
          <w:rFonts w:hint="eastAsia" w:ascii="宋体" w:hAnsi="宋体" w:eastAsia="宋体" w:cs="宋体"/>
          <w:color w:val="333333"/>
          <w:spacing w:val="5"/>
          <w:shd w:val="clear" w:color="auto" w:fill="FFFFFF"/>
        </w:rPr>
      </w:pPr>
      <w:r>
        <w:rPr>
          <w:rFonts w:hint="eastAsia" w:ascii="宋体" w:hAnsi="宋体" w:eastAsia="宋体" w:cs="宋体"/>
          <w:color w:val="333333"/>
          <w:spacing w:val="5"/>
          <w:shd w:val="clear" w:color="auto" w:fill="FFFFFF"/>
        </w:rPr>
        <w:t>1、文件档案管理类：文件夹、票据夹、档案盒、档案袋（非定制类）、拉链袋、文件篮、桌面文件柜（框、架）、书立、相册、图纸夹等。</w:t>
      </w:r>
    </w:p>
    <w:p>
      <w:pPr>
        <w:pStyle w:val="3"/>
        <w:widowControl/>
        <w:shd w:val="clear" w:color="auto" w:fill="FFFFFF"/>
        <w:spacing w:beforeAutospacing="0" w:afterAutospacing="0" w:line="504" w:lineRule="atLeast"/>
        <w:rPr>
          <w:rFonts w:hint="eastAsia" w:ascii="宋体" w:hAnsi="宋体" w:eastAsia="宋体" w:cs="宋体"/>
          <w:color w:val="333333"/>
          <w:spacing w:val="5"/>
          <w:shd w:val="clear" w:color="auto" w:fill="FFFFFF"/>
        </w:rPr>
      </w:pPr>
      <w:r>
        <w:rPr>
          <w:rFonts w:hint="eastAsia" w:ascii="宋体" w:hAnsi="宋体" w:eastAsia="宋体" w:cs="宋体"/>
          <w:color w:val="333333"/>
          <w:spacing w:val="5"/>
          <w:shd w:val="clear" w:color="auto" w:fill="FFFFFF"/>
        </w:rPr>
        <w:t>2、桌面用品：</w:t>
      </w:r>
      <w:r>
        <w:rPr>
          <w:rFonts w:hint="eastAsia" w:ascii="宋体" w:hAnsi="宋体" w:eastAsia="宋体" w:cs="宋体"/>
          <w:color w:val="333333"/>
          <w:spacing w:val="5"/>
          <w:shd w:val="clear" w:color="auto" w:fill="FFFFFF"/>
          <w:lang w:val="en-US" w:eastAsia="zh-CN"/>
        </w:rPr>
        <w:t>电话机、挂钟、</w:t>
      </w:r>
      <w:r>
        <w:rPr>
          <w:rFonts w:hint="eastAsia" w:ascii="宋体" w:hAnsi="宋体" w:eastAsia="宋体" w:cs="宋体"/>
          <w:color w:val="333333"/>
          <w:spacing w:val="5"/>
          <w:shd w:val="clear" w:color="auto" w:fill="FFFFFF"/>
        </w:rPr>
        <w:t>订书机、起钉器、打孔器（机）、剪刀、美工刀、切纸刀、钉针系列、削笔刀、胶棒、胶水、胶带、胶带座、计算器、仪尺、圆规、笔架（筒、袋）、台历架、会议牌（席卡三角台）等。</w:t>
      </w:r>
    </w:p>
    <w:p>
      <w:pPr>
        <w:pStyle w:val="3"/>
        <w:widowControl/>
        <w:shd w:val="clear" w:color="auto" w:fill="FFFFFF"/>
        <w:spacing w:beforeAutospacing="0" w:afterAutospacing="0" w:line="504" w:lineRule="atLeast"/>
        <w:rPr>
          <w:rFonts w:hint="eastAsia" w:ascii="宋体" w:hAnsi="宋体" w:eastAsia="宋体" w:cs="宋体"/>
          <w:color w:val="333333"/>
          <w:spacing w:val="5"/>
          <w:shd w:val="clear" w:color="auto" w:fill="FFFFFF"/>
        </w:rPr>
      </w:pPr>
      <w:r>
        <w:rPr>
          <w:rFonts w:hint="eastAsia" w:ascii="宋体" w:hAnsi="宋体" w:eastAsia="宋体" w:cs="宋体"/>
          <w:color w:val="333333"/>
          <w:spacing w:val="5"/>
          <w:shd w:val="clear" w:color="auto" w:fill="FFFFFF"/>
        </w:rPr>
        <w:t>3、办公本薄：各类笔记本、便利贴、便签纸（盒）、会议记录本、内页、活页芯等。</w:t>
      </w:r>
    </w:p>
    <w:p>
      <w:pPr>
        <w:pStyle w:val="3"/>
        <w:widowControl/>
        <w:shd w:val="clear" w:color="auto" w:fill="FFFFFF"/>
        <w:spacing w:beforeAutospacing="0" w:afterAutospacing="0" w:line="504" w:lineRule="atLeast"/>
        <w:rPr>
          <w:rFonts w:hint="eastAsia" w:ascii="宋体" w:hAnsi="宋体" w:eastAsia="宋体" w:cs="宋体"/>
          <w:color w:val="333333"/>
          <w:spacing w:val="5"/>
          <w:shd w:val="clear" w:color="auto" w:fill="FFFFFF"/>
        </w:rPr>
      </w:pPr>
      <w:r>
        <w:rPr>
          <w:rFonts w:hint="eastAsia" w:ascii="宋体" w:hAnsi="宋体" w:eastAsia="宋体" w:cs="宋体"/>
          <w:color w:val="333333"/>
          <w:spacing w:val="5"/>
          <w:shd w:val="clear" w:color="auto" w:fill="FFFFFF"/>
        </w:rPr>
        <w:t>4、书写用品：各类书写笔、书写垫板、橡皮、修正液、修正带、墨水笔芯、墨水等。</w:t>
      </w:r>
    </w:p>
    <w:p>
      <w:pPr>
        <w:pStyle w:val="3"/>
        <w:widowControl/>
        <w:shd w:val="clear" w:color="auto" w:fill="FFFFFF"/>
        <w:spacing w:beforeAutospacing="0" w:afterAutospacing="0" w:line="504" w:lineRule="atLeast"/>
        <w:rPr>
          <w:rFonts w:hint="eastAsia" w:ascii="宋体" w:hAnsi="宋体" w:eastAsia="宋体" w:cs="宋体"/>
          <w:color w:val="333333"/>
          <w:spacing w:val="5"/>
          <w:shd w:val="clear" w:color="auto" w:fill="FFFFFF"/>
        </w:rPr>
      </w:pPr>
      <w:r>
        <w:rPr>
          <w:rFonts w:hint="eastAsia" w:ascii="宋体" w:hAnsi="宋体" w:eastAsia="宋体" w:cs="宋体"/>
          <w:color w:val="333333"/>
          <w:spacing w:val="5"/>
          <w:shd w:val="clear" w:color="auto" w:fill="FFFFFF"/>
        </w:rPr>
        <w:t>5、财务用品：无碳复写票据、凭证（单据）、复写纸、票据装订机、财务计算器、印台（印油）、支票夹、专用印章、印章箱、号码机、皮筋等。</w:t>
      </w:r>
    </w:p>
    <w:p>
      <w:pPr>
        <w:pStyle w:val="3"/>
        <w:widowControl/>
        <w:shd w:val="clear" w:color="auto" w:fill="FFFFFF"/>
        <w:spacing w:beforeAutospacing="0" w:afterAutospacing="0" w:line="504" w:lineRule="atLeast"/>
        <w:rPr>
          <w:rFonts w:hint="eastAsia" w:ascii="宋体" w:hAnsi="宋体" w:eastAsia="宋体" w:cs="宋体"/>
          <w:color w:val="333333"/>
          <w:spacing w:val="5"/>
          <w:shd w:val="clear" w:color="auto" w:fill="FFFFFF"/>
        </w:rPr>
      </w:pPr>
      <w:r>
        <w:rPr>
          <w:rFonts w:hint="eastAsia" w:ascii="宋体" w:hAnsi="宋体" w:eastAsia="宋体" w:cs="宋体"/>
          <w:color w:val="333333"/>
          <w:spacing w:val="5"/>
          <w:shd w:val="clear" w:color="auto" w:fill="FFFFFF"/>
        </w:rPr>
        <w:t>6、辅助用品：报刊架、白板系列、证件卡、包装用品、台座系列、证书（非定制类）系列等。</w:t>
      </w:r>
    </w:p>
    <w:p>
      <w:pPr>
        <w:pStyle w:val="3"/>
        <w:widowControl/>
        <w:shd w:val="clear" w:color="auto" w:fill="FFFFFF"/>
        <w:spacing w:beforeAutospacing="0" w:afterAutospacing="0" w:line="504" w:lineRule="atLeast"/>
        <w:rPr>
          <w:rFonts w:hint="eastAsia" w:ascii="宋体" w:hAnsi="宋体" w:eastAsia="宋体" w:cs="宋体"/>
          <w:color w:val="333333"/>
          <w:spacing w:val="5"/>
          <w:shd w:val="clear" w:color="auto" w:fill="FFFFFF"/>
        </w:rPr>
      </w:pPr>
      <w:r>
        <w:rPr>
          <w:rFonts w:hint="eastAsia" w:ascii="宋体" w:hAnsi="宋体" w:eastAsia="宋体" w:cs="宋体"/>
          <w:color w:val="333333"/>
          <w:spacing w:val="5"/>
          <w:shd w:val="clear" w:color="auto" w:fill="FFFFFF"/>
        </w:rPr>
        <w:t>7、电脑周边用品：光盘、U盘、键盘、鼠标、鼠标垫、显示器增高垫、移动硬盘、录音笔、激光笔、电源插线板、USB连接线、</w:t>
      </w:r>
      <w:r>
        <w:rPr>
          <w:rFonts w:hint="eastAsia" w:ascii="宋体" w:hAnsi="宋体" w:eastAsia="宋体" w:cs="宋体"/>
          <w:color w:val="333333"/>
          <w:spacing w:val="5"/>
          <w:shd w:val="clear" w:color="auto" w:fill="FFFFFF"/>
          <w:lang w:val="en-US" w:eastAsia="zh-CN"/>
        </w:rPr>
        <w:t>USB集线器、</w:t>
      </w:r>
      <w:r>
        <w:rPr>
          <w:rFonts w:hint="eastAsia" w:ascii="宋体" w:hAnsi="宋体" w:eastAsia="宋体" w:cs="宋体"/>
          <w:color w:val="333333"/>
          <w:spacing w:val="5"/>
          <w:shd w:val="clear" w:color="auto" w:fill="FFFFFF"/>
        </w:rPr>
        <w:t>电源线、打印机连接线、显示器连接线（HDMI、VGA）、电池、读卡器、存储卡等。</w:t>
      </w:r>
    </w:p>
    <w:p>
      <w:pPr>
        <w:pStyle w:val="3"/>
        <w:widowControl/>
        <w:shd w:val="clear" w:color="auto" w:fill="FFFFFF"/>
        <w:spacing w:beforeAutospacing="0" w:afterAutospacing="0" w:line="504" w:lineRule="atLeast"/>
        <w:rPr>
          <w:rFonts w:ascii="宋体" w:hAnsi="宋体" w:eastAsia="宋体" w:cs="宋体"/>
          <w:color w:val="333333"/>
          <w:spacing w:val="5"/>
        </w:rPr>
      </w:pPr>
      <w:r>
        <w:rPr>
          <w:rFonts w:hint="eastAsia" w:ascii="宋体" w:hAnsi="宋体" w:eastAsia="宋体" w:cs="宋体"/>
          <w:b/>
          <w:bCs/>
          <w:color w:val="333333"/>
          <w:spacing w:val="5"/>
          <w:shd w:val="clear" w:color="auto" w:fill="FFFFFF"/>
        </w:rPr>
        <w:t>二、办公耗材</w:t>
      </w:r>
    </w:p>
    <w:p>
      <w:pPr>
        <w:pStyle w:val="3"/>
        <w:widowControl/>
        <w:shd w:val="clear" w:color="auto" w:fill="FFFFFF"/>
        <w:spacing w:beforeAutospacing="0" w:afterAutospacing="0" w:line="504" w:lineRule="atLeast"/>
        <w:ind w:firstLine="475"/>
        <w:rPr>
          <w:rFonts w:hint="eastAsia" w:ascii="宋体" w:hAnsi="宋体" w:eastAsia="宋体" w:cs="宋体"/>
          <w:color w:val="333333"/>
          <w:spacing w:val="5"/>
          <w:shd w:val="clear" w:color="auto" w:fill="FFFFFF"/>
        </w:rPr>
      </w:pPr>
      <w:r>
        <w:rPr>
          <w:rFonts w:hint="eastAsia" w:ascii="宋体" w:hAnsi="宋体" w:eastAsia="宋体" w:cs="宋体"/>
          <w:color w:val="333333"/>
          <w:spacing w:val="5"/>
          <w:shd w:val="clear" w:color="auto" w:fill="FFFFFF"/>
        </w:rPr>
        <w:t>1、打印耗材：硒鼓、墨盒、色带、粉盒、组件、墨粉、定影膜、计数芯片等。</w:t>
      </w:r>
    </w:p>
    <w:p>
      <w:pPr>
        <w:pStyle w:val="3"/>
        <w:widowControl/>
        <w:shd w:val="clear" w:color="auto" w:fill="FFFFFF"/>
        <w:spacing w:beforeAutospacing="0" w:afterAutospacing="0" w:line="504" w:lineRule="atLeast"/>
        <w:ind w:firstLine="475"/>
        <w:rPr>
          <w:rFonts w:hint="eastAsia" w:ascii="宋体" w:hAnsi="宋体" w:eastAsia="宋体" w:cs="宋体"/>
          <w:color w:val="333333"/>
          <w:spacing w:val="5"/>
          <w:shd w:val="clear" w:color="auto" w:fill="FFFFFF"/>
        </w:rPr>
      </w:pPr>
      <w:r>
        <w:rPr>
          <w:rFonts w:hint="eastAsia" w:ascii="宋体" w:hAnsi="宋体" w:eastAsia="宋体" w:cs="宋体"/>
          <w:color w:val="333333"/>
          <w:spacing w:val="5"/>
          <w:shd w:val="clear" w:color="auto" w:fill="FFFFFF"/>
        </w:rPr>
        <w:t>2、办公用纸：各类打印复印纸（由学校集中采购）、传真纸、信笺纸等。</w:t>
      </w:r>
    </w:p>
    <w:p>
      <w:pPr>
        <w:pStyle w:val="3"/>
        <w:widowControl/>
        <w:shd w:val="clear" w:color="auto" w:fill="FFFFFF"/>
        <w:spacing w:beforeAutospacing="0" w:afterAutospacing="0" w:line="504" w:lineRule="atLeast"/>
        <w:ind w:firstLine="475"/>
        <w:rPr>
          <w:rFonts w:hint="eastAsia" w:ascii="宋体" w:hAnsi="宋体" w:eastAsia="宋体" w:cs="宋体"/>
          <w:color w:val="333333"/>
          <w:spacing w:val="5"/>
          <w:shd w:val="clear" w:color="auto" w:fill="FFFFFF"/>
        </w:rPr>
      </w:pPr>
      <w:r>
        <w:rPr>
          <w:rFonts w:hint="eastAsia" w:ascii="宋体" w:hAnsi="宋体" w:eastAsia="宋体" w:cs="宋体"/>
          <w:color w:val="333333"/>
          <w:spacing w:val="5"/>
          <w:shd w:val="clear" w:color="auto" w:fill="FFFFFF"/>
        </w:rPr>
        <w:t>三、日杂百货</w:t>
      </w:r>
    </w:p>
    <w:p>
      <w:pPr>
        <w:pStyle w:val="3"/>
        <w:widowControl/>
        <w:shd w:val="clear" w:color="auto" w:fill="FFFFFF"/>
        <w:spacing w:beforeAutospacing="0" w:afterAutospacing="0" w:line="504" w:lineRule="atLeast"/>
        <w:ind w:firstLine="475"/>
        <w:rPr>
          <w:rFonts w:ascii="宋体" w:hAnsi="宋体" w:eastAsia="宋体" w:cs="宋体"/>
          <w:color w:val="333333"/>
          <w:spacing w:val="5"/>
        </w:rPr>
      </w:pPr>
      <w:r>
        <w:rPr>
          <w:rFonts w:hint="eastAsia" w:ascii="宋体" w:hAnsi="宋体" w:eastAsia="宋体" w:cs="宋体"/>
          <w:color w:val="333333"/>
          <w:spacing w:val="5"/>
          <w:shd w:val="clear" w:color="auto" w:fill="FFFFFF"/>
        </w:rPr>
        <w:t>垃圾篓（袋）、簸箕、扫帚、拖把、</w:t>
      </w:r>
      <w:r>
        <w:rPr>
          <w:rFonts w:hint="eastAsia" w:ascii="宋体" w:hAnsi="宋体" w:eastAsia="宋体" w:cs="宋体"/>
          <w:color w:val="333333"/>
          <w:spacing w:val="5"/>
          <w:shd w:val="clear" w:color="auto" w:fill="FFFFFF"/>
          <w:lang w:val="en-US" w:eastAsia="zh-CN"/>
        </w:rPr>
        <w:t>提水桶、水盆、盆架、</w:t>
      </w:r>
      <w:r>
        <w:rPr>
          <w:rFonts w:hint="eastAsia" w:ascii="宋体" w:hAnsi="宋体" w:eastAsia="宋体" w:cs="宋体"/>
          <w:color w:val="333333"/>
          <w:spacing w:val="5"/>
          <w:shd w:val="clear" w:color="auto" w:fill="FFFFFF"/>
        </w:rPr>
        <w:t>灭鼠（虫）药具、香皂、洗手液、百洁布、抽纸、卫生纸、纸巾（湿巾）、毛巾、手套、口罩、鞋套、其他清洁用品、五金工具、茶壶（水壶）、茶具、暖水瓶、保温杯、水杯、纸杯、杯垫等。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NWIxOTBjYTJiZjM5NmJlZGJmZGY5NDVlMzQyOTUifQ=="/>
  </w:docVars>
  <w:rsids>
    <w:rsidRoot w:val="296C2EAD"/>
    <w:rsid w:val="007958F3"/>
    <w:rsid w:val="00FD0071"/>
    <w:rsid w:val="115C0B95"/>
    <w:rsid w:val="17205D5C"/>
    <w:rsid w:val="174F68E3"/>
    <w:rsid w:val="1CAF15CE"/>
    <w:rsid w:val="27C869D0"/>
    <w:rsid w:val="296C2EAD"/>
    <w:rsid w:val="36F17277"/>
    <w:rsid w:val="38BD2615"/>
    <w:rsid w:val="39856B83"/>
    <w:rsid w:val="3D8B5C36"/>
    <w:rsid w:val="434D6E78"/>
    <w:rsid w:val="63F7561D"/>
    <w:rsid w:val="7C59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236</Words>
  <Characters>1351</Characters>
  <Lines>11</Lines>
  <Paragraphs>3</Paragraphs>
  <TotalTime>58</TotalTime>
  <ScaleCrop>false</ScaleCrop>
  <LinksUpToDate>false</LinksUpToDate>
  <CharactersWithSpaces>1584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2023-11-30T00:44:00Z</dcterms:created>
  <dc:creator>古皋乐韵</dc:creator>
  <cp:lastModifiedBy>古皋乐韵</cp:lastModifiedBy>
  <dcterms:modified xsi:type="dcterms:W3CDTF">2024-02-27T09:14:28Z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EA16DE7F253440FBAF0CF56B87550552_13</vt:lpwstr>
  </property>
</Properties>
</file>